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53123D" w:rsidTr="0053123D">
        <w:tc>
          <w:tcPr>
            <w:tcW w:w="3681" w:type="dxa"/>
          </w:tcPr>
          <w:p w:rsidR="0053123D" w:rsidRDefault="0053123D"/>
        </w:tc>
        <w:tc>
          <w:tcPr>
            <w:tcW w:w="5664" w:type="dxa"/>
          </w:tcPr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Принято Центральным советом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</w:t>
            </w: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«Российское объединение судей»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53123D" w:rsidRDefault="0053123D"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2 декабря 2014 г.</w:t>
            </w:r>
          </w:p>
        </w:tc>
      </w:tr>
    </w:tbl>
    <w:p w:rsidR="00422DD0" w:rsidRDefault="00422DD0"/>
    <w:p w:rsid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3D" w:rsidRPr="00AA5A92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123D" w:rsidRPr="00AA5A92" w:rsidRDefault="00BF6F3C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53123D" w:rsidRPr="00AA5A92">
        <w:rPr>
          <w:rFonts w:ascii="Times New Roman" w:hAnsi="Times New Roman" w:cs="Times New Roman"/>
          <w:b/>
          <w:sz w:val="28"/>
          <w:szCs w:val="28"/>
        </w:rPr>
        <w:t>аботы Общероссийской общественной организации</w:t>
      </w:r>
    </w:p>
    <w:p w:rsidR="0053123D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«Российское объединение судей» на 2015 г.</w:t>
      </w:r>
    </w:p>
    <w:p w:rsidR="00AA5A92" w:rsidRP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372"/>
      </w:tblGrid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Изучить, обобщить и распространить опыт работы региональных отделений по реализации целей и задач Общероссийской общественной организации «Российское объединение судей»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1 квартал 2015 г.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Исполнители: Лаков А.В.; руководители региональных отделений Российского объединения судей.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Подготовить и организовать реализацию совместных проектов региональных отделений РОС и Советов судей субъектов Российской Федерации по правовому обучению населения.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Марков И.И., Золотарев В.Г., </w:t>
            </w:r>
            <w:r w:rsidR="00AA5A92" w:rsidRPr="00AA5A92">
              <w:rPr>
                <w:rFonts w:ascii="Times New Roman" w:hAnsi="Times New Roman" w:cs="Times New Roman"/>
                <w:sz w:val="28"/>
                <w:szCs w:val="28"/>
              </w:rPr>
              <w:t>руководители региональных отделений Российского объединения судей.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в региональных отделениях РОС по представлению номинантов на награждение Премией «Судья года».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октября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члены комиссии Центрального совета, руководители региональных отделений РОС, Исполнительный комитет РОС.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целевое использование денежных средств региональными отделениями РОС при исполнении мероприятий, предусмотренных положениями Устава Организации.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руководители региональных отделений РОС, Исполнительный комитет.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организации взаимодействия РОС с Международной ассоциацией судей.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Сидоренко Ю.И., заместители председателя РОС, Исполнительный комитет.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представить Ревизионной комиссии финансовый отчет о деятельности РОС в 2014 г. 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апрель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 Исполнительный комитет РОС.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 Организации провести ревизию финансово-хозяйственной деятельности Организации за 2014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май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Тарасов В.Н., члены ревизионной группы.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Ревизионным комиссиям (ревизорам) региональных отделений РОС в субъектах Российской Федерации провести проверку использованных региональными отделениями денежных средств в 2014 г., состояние и учет материальных ценностей. Акты проверок представить в Ревизионную комиссию Организации.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марта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Тарасов В.Н., члены ревизионной группы, ревизоры в региональных отделениях РОС, руководители региональных отделений РОС.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сбора членских взносов за 2015 год.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апреля 2015 г.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Исполнительный комитет РОС, руководители региональных отделений РОС.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изготовление удостоверений для новых членов РОС и направлять их в регионы Российской Федерации.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 Исполнительный комитет РОС.</w:t>
            </w:r>
          </w:p>
        </w:tc>
      </w:tr>
    </w:tbl>
    <w:p w:rsidR="0053123D" w:rsidRDefault="0053123D"/>
    <w:p w:rsidR="007E12B9" w:rsidRDefault="007E12B9"/>
    <w:sectPr w:rsidR="007E12B9" w:rsidSect="00AA5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0E3"/>
    <w:multiLevelType w:val="hybridMultilevel"/>
    <w:tmpl w:val="6BFA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48E"/>
    <w:multiLevelType w:val="hybridMultilevel"/>
    <w:tmpl w:val="6CF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5"/>
    <w:rsid w:val="00422DD0"/>
    <w:rsid w:val="0053123D"/>
    <w:rsid w:val="007E12B9"/>
    <w:rsid w:val="00AA5A92"/>
    <w:rsid w:val="00BF6F3C"/>
    <w:rsid w:val="00C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9073-22AD-47F8-A50C-0B7DD40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Лебедева</dc:creator>
  <cp:keywords/>
  <dc:description/>
  <cp:lastModifiedBy>Дарья Лебедева</cp:lastModifiedBy>
  <cp:revision>3</cp:revision>
  <dcterms:created xsi:type="dcterms:W3CDTF">2014-12-12T22:21:00Z</dcterms:created>
  <dcterms:modified xsi:type="dcterms:W3CDTF">2014-12-12T22:50:00Z</dcterms:modified>
</cp:coreProperties>
</file>